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3F" w:rsidRPr="0004363F" w:rsidRDefault="0004363F" w:rsidP="0004363F">
      <w:pPr>
        <w:shd w:val="clear" w:color="auto" w:fill="FFFFFF"/>
        <w:spacing w:after="0" w:line="660" w:lineRule="atLeast"/>
        <w:jc w:val="both"/>
        <w:outlineLvl w:val="0"/>
        <w:rPr>
          <w:rFonts w:ascii="PT Sans" w:eastAsia="Times New Roman" w:hAnsi="PT Sans" w:cs="Times New Roman"/>
          <w:b/>
          <w:bCs/>
          <w:color w:val="000000"/>
          <w:kern w:val="36"/>
          <w:sz w:val="60"/>
          <w:szCs w:val="60"/>
          <w:lang w:eastAsia="ru-RU"/>
        </w:rPr>
      </w:pPr>
      <w:r w:rsidRPr="0004363F">
        <w:rPr>
          <w:rFonts w:ascii="PT Sans" w:eastAsia="Times New Roman" w:hAnsi="PT Sans" w:cs="Times New Roman"/>
          <w:b/>
          <w:bCs/>
          <w:color w:val="000000"/>
          <w:kern w:val="36"/>
          <w:sz w:val="60"/>
          <w:szCs w:val="60"/>
          <w:lang w:eastAsia="ru-RU"/>
        </w:rPr>
        <w:t>Где разместить посты первой помощи</w:t>
      </w:r>
    </w:p>
    <w:p w:rsidR="0004363F" w:rsidRPr="0004363F" w:rsidRDefault="0004363F" w:rsidP="0004363F">
      <w:pPr>
        <w:shd w:val="clear" w:color="auto" w:fill="E3EBF7"/>
        <w:spacing w:after="105" w:line="420" w:lineRule="atLeast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363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 статье рассказали, как образовательным организациям выполнить обязательства и правильно размещать посты с аптечками. Приобретать, хранить аптечки и отвечать за их содержимое должен ответственный работник. Читайте, как его выбрать и как утвердить с помощью приказа.</w:t>
      </w:r>
    </w:p>
    <w:p w:rsidR="0004363F" w:rsidRPr="0004363F" w:rsidRDefault="0004363F" w:rsidP="0004363F">
      <w:pPr>
        <w:shd w:val="clear" w:color="auto" w:fill="FFFFFF"/>
        <w:spacing w:after="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Организуйте в школе и детском саду посты с аптечками (</w:t>
      </w:r>
      <w:hyperlink r:id="rId5" w:anchor="/document/99/901807664/XA00MBC2NN/" w:tgtFrame="_blank" w:history="1"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>ст. 216.3 ТК</w:t>
        </w:r>
      </w:hyperlink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). Это обязанность образовательной организации по оказанию первой помощи работникам и детям. Чтобы ее выполнить, назначьте </w:t>
      </w:r>
      <w:proofErr w:type="gramStart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ответственного</w:t>
      </w:r>
      <w:proofErr w:type="gramEnd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, поручите ему разместить аптечки и контролировать их наполнение. Чтобы не получить штраф за отсутствие аптечки для работников и детей, ознакомьтесь с требованиями к постам в школе и детском саду.</w:t>
      </w:r>
    </w:p>
    <w:p w:rsidR="0004363F" w:rsidRPr="0004363F" w:rsidRDefault="0004363F" w:rsidP="0004363F">
      <w:pPr>
        <w:shd w:val="clear" w:color="auto" w:fill="FFFFFF"/>
        <w:spacing w:after="0" w:line="420" w:lineRule="atLeast"/>
        <w:jc w:val="both"/>
        <w:outlineLvl w:val="1"/>
        <w:rPr>
          <w:rFonts w:ascii="PT Sans" w:eastAsia="Times New Roman" w:hAnsi="PT Sans" w:cs="Times New Roman"/>
          <w:b/>
          <w:bCs/>
          <w:color w:val="000000"/>
          <w:sz w:val="33"/>
          <w:szCs w:val="33"/>
          <w:lang w:eastAsia="ru-RU"/>
        </w:rPr>
      </w:pPr>
      <w:r w:rsidRPr="0004363F">
        <w:rPr>
          <w:rFonts w:ascii="PT Sans" w:eastAsia="Times New Roman" w:hAnsi="PT Sans" w:cs="Times New Roman"/>
          <w:b/>
          <w:bCs/>
          <w:color w:val="000000"/>
          <w:sz w:val="33"/>
          <w:szCs w:val="33"/>
          <w:lang w:eastAsia="ru-RU"/>
        </w:rPr>
        <w:t>Требования к постам с аптечками в школе и детском саду</w:t>
      </w:r>
    </w:p>
    <w:p w:rsidR="0004363F" w:rsidRPr="0004363F" w:rsidRDefault="0004363F" w:rsidP="0004363F">
      <w:pPr>
        <w:shd w:val="clear" w:color="auto" w:fill="FFFFFF"/>
        <w:spacing w:after="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Расположите посты с аптечками так, чтобы работники могли быстро получить к ним доступ. Например, в открытых или закрытых не на ключ шкафах. Аптечки должны быть на видном месте в пределах досягаемости для персонала, на каждом этаже. Количество определите из расчета одна аптечка примерно на 40 человек. Конкретных требований к размещению аптечек законодательство не предъявляет, поэтому рассчитайте их количество самостоятельно (</w:t>
      </w:r>
      <w:hyperlink r:id="rId6" w:anchor="/document/99/420319133/" w:tgtFrame="_blank" w:history="1"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>письмо Минздрава от 29.08.2013 № 14-3/3055979-13422</w:t>
        </w:r>
      </w:hyperlink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).</w:t>
      </w:r>
    </w:p>
    <w:p w:rsidR="0004363F" w:rsidRPr="0004363F" w:rsidRDefault="0004363F" w:rsidP="0004363F">
      <w:pPr>
        <w:shd w:val="clear" w:color="auto" w:fill="FFFFFF"/>
        <w:spacing w:after="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Обязательно укомплектуйте аптечками столовую, кабинет учителя физкультуры, снарядную спортзала, кабинеты начальных классов, физики, химии, биологии и экологии, технологии (</w:t>
      </w:r>
      <w:proofErr w:type="spellStart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пп</w:t>
      </w:r>
      <w:proofErr w:type="spellEnd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. </w:t>
      </w:r>
      <w:hyperlink r:id="rId7" w:anchor="/document/99/351812600/" w:tgtFrame="_blank" w:history="1"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>1.5.8</w:t>
        </w:r>
      </w:hyperlink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, </w:t>
      </w:r>
      <w:hyperlink r:id="rId8" w:anchor="/document/99/351812600/" w:tgtFrame="_blank" w:history="1"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>1.7.74</w:t>
        </w:r>
      </w:hyperlink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, </w:t>
      </w:r>
      <w:hyperlink r:id="rId9" w:anchor="/document/99/351812600/" w:tgtFrame="_blank" w:history="1"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>1.7.94</w:t>
        </w:r>
      </w:hyperlink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, </w:t>
      </w:r>
      <w:hyperlink r:id="rId10" w:anchor="/document/99/351812600/" w:tgtFrame="_blank" w:history="1"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>2.19</w:t>
        </w:r>
      </w:hyperlink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 Перечня, утв. </w:t>
      </w:r>
      <w:hyperlink r:id="rId11" w:anchor="/document/99/351812600/" w:tgtFrame="_blank" w:history="1"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 xml:space="preserve">приказом </w:t>
        </w:r>
        <w:proofErr w:type="spellStart"/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Pr="0004363F">
          <w:rPr>
            <w:rFonts w:ascii="PT Serif" w:eastAsia="Times New Roman" w:hAnsi="PT Serif" w:cs="Times New Roman"/>
            <w:color w:val="329A32"/>
            <w:sz w:val="27"/>
            <w:szCs w:val="27"/>
            <w:u w:val="single"/>
            <w:lang w:eastAsia="ru-RU"/>
          </w:rPr>
          <w:t xml:space="preserve"> от 06.09.2022 № 804</w:t>
        </w:r>
      </w:hyperlink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).</w:t>
      </w:r>
    </w:p>
    <w:p w:rsidR="0004363F" w:rsidRPr="0004363F" w:rsidRDefault="0004363F" w:rsidP="0004363F">
      <w:pPr>
        <w:shd w:val="clear" w:color="auto" w:fill="FFFFFF"/>
        <w:spacing w:after="24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Избегайте помещений, которые закрывают на ключ в рабочее время. Там хранить аптечки бесполезно. Ведь если сотрудник получит травму, нет времени искать запасной ключ или хозяина кабинета. Кроме того, несчастный случай может произойти в выходной день, поэтому храните </w:t>
      </w: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lastRenderedPageBreak/>
        <w:t>аптечки в помещениях, которые открыты круглосуточно. Например, на посту охраны.</w:t>
      </w:r>
    </w:p>
    <w:p w:rsidR="0004363F" w:rsidRPr="0004363F" w:rsidRDefault="0004363F" w:rsidP="0004363F">
      <w:pPr>
        <w:shd w:val="clear" w:color="auto" w:fill="FFFFFF"/>
        <w:spacing w:after="24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На стенах или дверях помещений, где расположены аптечки, </w:t>
      </w:r>
      <w:proofErr w:type="gramStart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разместите</w:t>
      </w:r>
      <w:proofErr w:type="gramEnd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 специальный знак – белый крест на зеленом фоне (таблица</w:t>
      </w:r>
      <w:r w:rsidRPr="000436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 </w:t>
      </w:r>
      <w:r w:rsidRPr="0004363F">
        <w:rPr>
          <w:rFonts w:ascii="PT Serif" w:eastAsia="Times New Roman" w:hAnsi="PT Serif" w:cs="PT Serif"/>
          <w:color w:val="000000"/>
          <w:sz w:val="27"/>
          <w:szCs w:val="27"/>
          <w:lang w:eastAsia="ru-RU"/>
        </w:rPr>
        <w:t>Л</w:t>
      </w: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.2</w:t>
      </w:r>
      <w:r w:rsidRPr="0004363F">
        <w:rPr>
          <w:rFonts w:ascii="PT Serif" w:eastAsia="Times New Roman" w:hAnsi="PT Serif" w:cs="PT Serif"/>
          <w:color w:val="000000"/>
          <w:sz w:val="27"/>
          <w:szCs w:val="27"/>
          <w:lang w:eastAsia="ru-RU"/>
        </w:rPr>
        <w:t> ГОСТ</w:t>
      </w: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 12.4.026-2015).</w:t>
      </w:r>
    </w:p>
    <w:p w:rsidR="0004363F" w:rsidRPr="0004363F" w:rsidRDefault="0004363F" w:rsidP="0004363F">
      <w:pPr>
        <w:shd w:val="clear" w:color="auto" w:fill="FFFFFF"/>
        <w:spacing w:after="0" w:line="420" w:lineRule="atLeast"/>
        <w:jc w:val="both"/>
        <w:outlineLvl w:val="1"/>
        <w:rPr>
          <w:rFonts w:ascii="PT Sans" w:eastAsia="Times New Roman" w:hAnsi="PT Sans" w:cs="Times New Roman"/>
          <w:b/>
          <w:bCs/>
          <w:color w:val="000000"/>
          <w:sz w:val="33"/>
          <w:szCs w:val="33"/>
          <w:lang w:eastAsia="ru-RU"/>
        </w:rPr>
      </w:pPr>
      <w:r w:rsidRPr="0004363F">
        <w:rPr>
          <w:rFonts w:ascii="PT Sans" w:eastAsia="Times New Roman" w:hAnsi="PT Sans" w:cs="Times New Roman"/>
          <w:b/>
          <w:bCs/>
          <w:color w:val="000000"/>
          <w:sz w:val="33"/>
          <w:szCs w:val="33"/>
          <w:lang w:eastAsia="ru-RU"/>
        </w:rPr>
        <w:t xml:space="preserve">Кого назначить </w:t>
      </w:r>
      <w:proofErr w:type="gramStart"/>
      <w:r w:rsidRPr="0004363F">
        <w:rPr>
          <w:rFonts w:ascii="PT Sans" w:eastAsia="Times New Roman" w:hAnsi="PT Sans" w:cs="Times New Roman"/>
          <w:b/>
          <w:bCs/>
          <w:color w:val="000000"/>
          <w:sz w:val="33"/>
          <w:szCs w:val="33"/>
          <w:lang w:eastAsia="ru-RU"/>
        </w:rPr>
        <w:t>ответственным</w:t>
      </w:r>
      <w:proofErr w:type="gramEnd"/>
    </w:p>
    <w:p w:rsidR="0004363F" w:rsidRPr="0004363F" w:rsidRDefault="0004363F" w:rsidP="0004363F">
      <w:pPr>
        <w:shd w:val="clear" w:color="auto" w:fill="FFFFFF"/>
        <w:spacing w:after="24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Назначьте </w:t>
      </w:r>
      <w:proofErr w:type="gramStart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ответственного</w:t>
      </w:r>
      <w:proofErr w:type="gramEnd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, который будет приобретать, хранить аптечки и отвечать за их содержимое. Это может быть любой работник. Однако лучше не назначать </w:t>
      </w:r>
      <w:proofErr w:type="gramStart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ответственным</w:t>
      </w:r>
      <w:proofErr w:type="gramEnd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 специалиста по охране труда. Это связано с тем, что должностное лицо не может выполнять одновременно контролирующие и исполнительские функции. Специалист по охране труда только проверяет, как укомплектовали аптечки, своевременно ли их пополнили и т. д. Если он выявит нарушения, то выдаст предписание ответственному работнику и проследит за исполнением.</w:t>
      </w:r>
    </w:p>
    <w:p w:rsidR="0004363F" w:rsidRPr="0004363F" w:rsidRDefault="0004363F" w:rsidP="0004363F">
      <w:pPr>
        <w:shd w:val="clear" w:color="auto" w:fill="FFFFFF"/>
        <w:spacing w:after="795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Организуйте обучение </w:t>
      </w:r>
      <w:proofErr w:type="gramStart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ответственного</w:t>
      </w:r>
      <w:proofErr w:type="gramEnd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 навыкам первой помощи. Поручите ему пополнять аптечку по мере использования или истечения сроков годности медицинских изделий и оформить журнал регистрации. Законодательство не устанавливает обязанности вести такой журнал, но по нему легче контролировать срок годности </w:t>
      </w:r>
      <w:proofErr w:type="spellStart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медизделий</w:t>
      </w:r>
      <w:proofErr w:type="spellEnd"/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 и комплектацию аптечки.</w:t>
      </w:r>
    </w:p>
    <w:p w:rsidR="0004363F" w:rsidRPr="0004363F" w:rsidRDefault="0004363F" w:rsidP="0004363F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363F">
        <w:rPr>
          <w:rFonts w:ascii="Arial" w:eastAsia="Times New Roman" w:hAnsi="Arial" w:cs="Arial"/>
          <w:b/>
          <w:bCs/>
          <w:color w:val="0082C7"/>
          <w:sz w:val="24"/>
          <w:szCs w:val="24"/>
          <w:lang w:eastAsia="ru-RU"/>
        </w:rPr>
        <w:t>Пример. </w:t>
      </w:r>
      <w:r w:rsidRPr="00043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Штрафы, если нет аптечки для работников и детей</w:t>
      </w:r>
    </w:p>
    <w:p w:rsidR="0004363F" w:rsidRPr="0004363F" w:rsidRDefault="0004363F" w:rsidP="0004363F">
      <w:pPr>
        <w:shd w:val="clear" w:color="auto" w:fill="FFFFFF"/>
        <w:spacing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3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ГИТ может вынести предупреждение или оштрафовать заведующего на сумму до 5 тыс. руб., а детский сад – до 80 тыс. руб. (</w:t>
      </w:r>
      <w:hyperlink r:id="rId12" w:anchor="/document/99/578358445/XA00MHM2OG/" w:tgtFrame="_blank" w:history="1">
        <w:r w:rsidRPr="0004363F">
          <w:rPr>
            <w:rFonts w:ascii="Arial" w:eastAsia="Times New Roman" w:hAnsi="Arial" w:cs="Arial"/>
            <w:color w:val="329A32"/>
            <w:sz w:val="24"/>
            <w:szCs w:val="24"/>
            <w:u w:val="single"/>
            <w:lang w:eastAsia="ru-RU"/>
          </w:rPr>
          <w:t>ч. 1 ст. 5.27.1 КоАП</w:t>
        </w:r>
      </w:hyperlink>
      <w:r w:rsidRPr="00043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  <w:proofErr w:type="spellStart"/>
      <w:r w:rsidRPr="00043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Роспотребнадзор</w:t>
      </w:r>
      <w:proofErr w:type="spellEnd"/>
      <w:r w:rsidRPr="00043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же заведующего оштрафует на 1 тыс. руб., детский сад – на 20 тыс. руб. (</w:t>
      </w:r>
      <w:hyperlink r:id="rId13" w:anchor="/document/99/578358445/XA00MBI2N2/" w:tgtFrame="_blank" w:history="1">
        <w:r w:rsidRPr="0004363F">
          <w:rPr>
            <w:rFonts w:ascii="Arial" w:eastAsia="Times New Roman" w:hAnsi="Arial" w:cs="Arial"/>
            <w:color w:val="329A32"/>
            <w:sz w:val="24"/>
            <w:szCs w:val="24"/>
            <w:u w:val="single"/>
            <w:lang w:eastAsia="ru-RU"/>
          </w:rPr>
          <w:t>ч. 1 ст. 6.3 КоАП</w:t>
        </w:r>
      </w:hyperlink>
      <w:r w:rsidRPr="00043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04363F" w:rsidRPr="0004363F" w:rsidRDefault="0004363F" w:rsidP="0004363F">
      <w:pPr>
        <w:shd w:val="clear" w:color="auto" w:fill="FFFFFF"/>
        <w:spacing w:after="24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Срок действия аптечки зависит от срока годности медицинских изделий в ее составе. Например, срок хранения стерильных бинтов – пять лет с момента изготовления (п. 5.2 ГОСТ 1172-93).</w:t>
      </w:r>
    </w:p>
    <w:p w:rsidR="0004363F" w:rsidRPr="0004363F" w:rsidRDefault="0004363F" w:rsidP="0004363F">
      <w:pPr>
        <w:shd w:val="clear" w:color="auto" w:fill="FFFFFF"/>
        <w:spacing w:after="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lastRenderedPageBreak/>
        <w:t>Утвердите приказом: форму журнала, места размещения санитарных постов, Ф. И. О. ответственного и его обязанности. Воспользуйтесь </w:t>
      </w:r>
      <w:hyperlink r:id="rId14" w:anchor="/document/189/1087018/" w:tgtFrame="_blank" w:history="1">
        <w:r w:rsidRPr="0004363F">
          <w:rPr>
            <w:rFonts w:ascii="PT Serif" w:eastAsia="Times New Roman" w:hAnsi="PT Serif" w:cs="Times New Roman"/>
            <w:b/>
            <w:bCs/>
            <w:color w:val="1252A1"/>
            <w:sz w:val="27"/>
            <w:szCs w:val="27"/>
            <w:u w:val="single"/>
            <w:lang w:eastAsia="ru-RU"/>
          </w:rPr>
          <w:t>готовыми образцами</w:t>
        </w:r>
      </w:hyperlink>
      <w:r w:rsidRPr="0004363F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.</w:t>
      </w:r>
    </w:p>
    <w:p w:rsidR="0084078B" w:rsidRDefault="0084078B" w:rsidP="0004363F">
      <w:pPr>
        <w:jc w:val="both"/>
      </w:pPr>
      <w:bookmarkStart w:id="0" w:name="_GoBack"/>
      <w:bookmarkEnd w:id="0"/>
    </w:p>
    <w:sectPr w:rsidR="0084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04"/>
    <w:rsid w:val="0004363F"/>
    <w:rsid w:val="0084078B"/>
    <w:rsid w:val="00C5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3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3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6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363F"/>
    <w:rPr>
      <w:color w:val="0000FF"/>
      <w:u w:val="single"/>
    </w:rPr>
  </w:style>
  <w:style w:type="character" w:customStyle="1" w:styleId="red">
    <w:name w:val="red"/>
    <w:basedOn w:val="a0"/>
    <w:rsid w:val="00043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3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3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6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363F"/>
    <w:rPr>
      <w:color w:val="0000FF"/>
      <w:u w:val="single"/>
    </w:rPr>
  </w:style>
  <w:style w:type="character" w:customStyle="1" w:styleId="red">
    <w:name w:val="red"/>
    <w:basedOn w:val="a0"/>
    <w:rsid w:val="00043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74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8417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4528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5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3675</Characters>
  <Application>Microsoft Office Word</Application>
  <DocSecurity>0</DocSecurity>
  <Lines>30</Lines>
  <Paragraphs>8</Paragraphs>
  <ScaleCrop>false</ScaleCrop>
  <Company>sborka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2024-06-26T17:18:00Z</dcterms:created>
  <dcterms:modified xsi:type="dcterms:W3CDTF">2024-06-26T17:18:00Z</dcterms:modified>
</cp:coreProperties>
</file>