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59" w:rsidRPr="002037A0" w:rsidRDefault="0039372F" w:rsidP="003937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Автор: 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Елесина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Е.Н.</w:t>
      </w:r>
    </w:p>
    <w:p w:rsidR="002F3159" w:rsidRPr="004A1F12" w:rsidRDefault="002F3159" w:rsidP="002F3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Мастер-класс:</w:t>
      </w:r>
    </w:p>
    <w:p w:rsidR="002F3159" w:rsidRPr="004A1F12" w:rsidRDefault="002F3159" w:rsidP="002F3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4A1F1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Рисование пальчиками пчел, рисование цветов по мокрому слою.</w:t>
      </w:r>
    </w:p>
    <w:p w:rsidR="002F3159" w:rsidRPr="004A1F12" w:rsidRDefault="002F3159" w:rsidP="002F3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4A1F1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Тема: «Пчелы в саду»</w:t>
      </w:r>
    </w:p>
    <w:p w:rsidR="002F3159" w:rsidRDefault="002F3159" w:rsidP="002F315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775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0775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Мастер-класс</w:t>
      </w:r>
      <w:r w:rsidRPr="00E0775F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рассчитан на педагогов, родителей, дошкольников.</w:t>
      </w:r>
    </w:p>
    <w:p w:rsidR="002F3159" w:rsidRDefault="002F3159" w:rsidP="002F3159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0775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E28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Назначение: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t xml:space="preserve"> украшение интерьера комнаты,  наглядный материал в познавательной деятельности.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8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познакомить детей дошкольного возраста с нетрадиционной техникой рисование по мокрому слою, пальчиками (</w:t>
      </w:r>
      <w:proofErr w:type="spellStart"/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t>пальцеграфией</w:t>
      </w:r>
      <w:proofErr w:type="spellEnd"/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8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- развивать творческие способности дошкольников,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развивать воображение, пространственное мышление, 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-  мелкую моторику рук,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- развивать художественный вкус, чувство композиции,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- воспитывать фантазию, интерес к изобразительному творчеству, желание узнавать    новое.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- воспитывать интерес к природе, желание отражать в рисунке эстетические эмоции и полученные представления.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Несмотря на </w:t>
      </w:r>
      <w:proofErr w:type="spellStart"/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t>несформированность</w:t>
      </w:r>
      <w:proofErr w:type="spellEnd"/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графических навыков и умений дошкольников, нетрадиционные изобразительные навыки дают возможность каждому ребёнку пережить «ситуацию успеха», а это влечет за собой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оложительное эмоциональное отно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t xml:space="preserve">шение ко всему процессу рисования и ведет к развитию детской уверенности в своих силах.  Ведь рисовать можно чем угодно и как угодно! 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Лишь деревья зацвели, 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Абрикосы, вишни,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Хороводы завели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Пчелки-шалунишки.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Роем весело летают,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На лугу, в саду, в лесу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Мед с цветочков собирают,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И домой его несут.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Чтоб зимой холодной, злой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Было чем кормиться,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Нужно летом и весной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  <w:t>Очень потрудиться!</w:t>
      </w:r>
      <w:r w:rsidRPr="006E28E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E28E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Светлана Александровна Антонюк</w:t>
      </w:r>
    </w:p>
    <w:p w:rsidR="002F3159" w:rsidRPr="00E0775F" w:rsidRDefault="002F3159" w:rsidP="002F315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3159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2476500" cy="1857375"/>
            <wp:effectExtent l="0" t="0" r="0" b="9525"/>
            <wp:docPr id="20" name="Рисунок 20" descr="http://ped-kopilka.ru/upload/blogs/11403_abc4632340b9c20dd28e29579ff391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ed-kopilka.ru/upload/blogs/11403_abc4632340b9c20dd28e29579ff39105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Default="002F3159" w:rsidP="002F3159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ru-RU"/>
        </w:rPr>
      </w:pPr>
    </w:p>
    <w:p w:rsidR="002F3159" w:rsidRDefault="002F3159" w:rsidP="002F315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28E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Для работы </w:t>
      </w:r>
      <w:proofErr w:type="gramStart"/>
      <w:r w:rsidRPr="006E28E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необходимо:</w:t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Тонированный</w:t>
      </w:r>
      <w:proofErr w:type="gramEnd"/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t xml:space="preserve"> лист бумаги</w:t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Кисти разного размера</w:t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Гуашь</w:t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Емкость для воды</w:t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Плоские емкости для  краски</w:t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Конечно желание и фантазию!</w:t>
      </w:r>
    </w:p>
    <w:p w:rsidR="002F3159" w:rsidRPr="006E28E0" w:rsidRDefault="002F3159" w:rsidP="002F3159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266950" cy="1704975"/>
            <wp:effectExtent l="0" t="0" r="0" b="9525"/>
            <wp:docPr id="19" name="Рисунок 19" descr="http://ped-kopilka.ru/upload/blogs/11403_877444420cb03b643369b83057e59f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ed-kopilka.ru/upload/blogs/11403_877444420cb03b643369b83057e59f86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6E28E0" w:rsidRDefault="002F3159" w:rsidP="002F315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7045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6E28E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Пошаговый процесс выполнения работы.</w:t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Очень важно для рисунка подготовить нужный фон.</w:t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400300" cy="1800225"/>
            <wp:effectExtent l="0" t="0" r="0" b="9525"/>
            <wp:docPr id="18" name="Рисунок 18" descr="http://ped-kopilka.ru/upload/blogs/11403_a55b2cc21feb5205df51d950d84c0e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ed-kopilka.ru/upload/blogs/11403_a55b2cc21feb5205df51d950d84c0e0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6E28E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Произвольно рисуем ветку дерева. Сначала толстые ветки.</w:t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486025" cy="1866900"/>
            <wp:effectExtent l="0" t="0" r="9525" b="0"/>
            <wp:docPr id="17" name="Рисунок 17" descr="http://ped-kopilka.ru/upload/blogs/11403_a8d7224738ec7bed06629b60c56ff8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ed-kopilka.ru/upload/blogs/11403_a8d7224738ec7bed06629b60c56ff8a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6E28E0" w:rsidRDefault="002F3159" w:rsidP="002F315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7045">
        <w:rPr>
          <w:rFonts w:ascii="Arial" w:eastAsia="Times New Roman" w:hAnsi="Arial" w:cs="Arial"/>
          <w:sz w:val="18"/>
          <w:szCs w:val="18"/>
          <w:lang w:eastAsia="ru-RU"/>
        </w:rPr>
        <w:lastRenderedPageBreak/>
        <w:br/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t xml:space="preserve">Затем дорисовываем более мелкие веточки. </w:t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  </w:t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657475" cy="1990725"/>
            <wp:effectExtent l="0" t="0" r="9525" b="9525"/>
            <wp:docPr id="16" name="Рисунок 16" descr="http://ped-kopilka.ru/upload/blogs/11403_a467f4ebc3117f7f102a01b159a4f6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ped-kopilka.ru/upload/blogs/11403_a467f4ebc3117f7f102a01b159a4f642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7045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t>Наводим гуашь до консистенции жидкой сметаны. Набираем много краски на кисть.</w:t>
      </w:r>
    </w:p>
    <w:p w:rsidR="002F3159" w:rsidRPr="006E28E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705100" cy="2028825"/>
            <wp:effectExtent l="0" t="0" r="0" b="9525"/>
            <wp:docPr id="15" name="Рисунок 15" descr="http://ped-kopilka.ru/upload/blogs/11403_01ad5c49b7846f4753106ad682d787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ped-kopilka.ru/upload/blogs/11403_01ad5c49b7846f4753106ad682d7871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6E28E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 xml:space="preserve">Начинаем рисовать цветы, обильно нанося краску на бумагу. </w:t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505075" cy="1885950"/>
            <wp:effectExtent l="0" t="0" r="9525" b="0"/>
            <wp:docPr id="14" name="Рисунок 14" descr="http://ped-kopilka.ru/upload/blogs/11403_bfb652c4754f7ea1e023a4591cddcf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ped-kopilka.ru/upload/blogs/11403_bfb652c4754f7ea1e023a4591cddcfca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6E28E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7045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t>Теперь наносим красную краску на середину цветка.  </w:t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2505075" cy="1885950"/>
            <wp:effectExtent l="0" t="0" r="9525" b="0"/>
            <wp:docPr id="13" name="Рисунок 13" descr="http://ped-kopilka.ru/upload/blogs/11403_41bb6ed1cedadec62f43771f80138d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ped-kopilka.ru/upload/blogs/11403_41bb6ed1cedadec62f43771f80138d35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7045">
        <w:rPr>
          <w:rFonts w:ascii="Arial" w:eastAsia="Times New Roman" w:hAnsi="Arial" w:cs="Arial"/>
          <w:sz w:val="18"/>
          <w:szCs w:val="18"/>
          <w:lang w:eastAsia="ru-RU"/>
        </w:rPr>
        <w:t>  </w:t>
      </w:r>
      <w:r w:rsidRPr="000A7045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t>Вот что должно получиться, краска сама расплывается.</w:t>
      </w:r>
    </w:p>
    <w:p w:rsidR="002F3159" w:rsidRPr="006E28E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609850" cy="1962150"/>
            <wp:effectExtent l="0" t="0" r="0" b="0"/>
            <wp:docPr id="12" name="Рисунок 12" descr="http://ped-kopilka.ru/upload/blogs/11403_472d54ee76be77fb1de9f77f6b45e3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ped-kopilka.ru/upload/blogs/11403_472d54ee76be77fb1de9f77f6b45e3df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br/>
        <w:t>Еще можно добавить тычинки таким же образом.</w:t>
      </w:r>
    </w:p>
    <w:p w:rsidR="002F3159" w:rsidRPr="006E28E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733675" cy="2047875"/>
            <wp:effectExtent l="0" t="0" r="9525" b="9525"/>
            <wp:docPr id="11" name="Рисунок 11" descr="http://ped-kopilka.ru/upload/blogs/11403_255cd29b0a23786815d89a1017f0d2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ped-kopilka.ru/upload/blogs/11403_255cd29b0a23786815d89a1017f0d2d8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705100" cy="2028825"/>
            <wp:effectExtent l="0" t="0" r="0" b="9525"/>
            <wp:docPr id="10" name="Рисунок 10" descr="http://ped-kopilka.ru/upload/blogs/11403_cd96e92ea6f9afdfce410f5f4db214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ped-kopilka.ru/upload/blogs/11403_cd96e92ea6f9afdfce410f5f4db21444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br/>
        <w:t xml:space="preserve">Приступаем к рисованию пчел. Под рукой нет кисточки? Не беда! Один палец обмакнем в желтую краску, другой – в белую, третий – в черную…Чем не </w:t>
      </w:r>
      <w:proofErr w:type="gramStart"/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t>палитра!...</w:t>
      </w:r>
      <w:proofErr w:type="gramEnd"/>
      <w:r w:rsidRPr="006E28E0">
        <w:rPr>
          <w:rFonts w:ascii="Times New Roman" w:eastAsia="Times New Roman" w:hAnsi="Times New Roman"/>
          <w:sz w:val="18"/>
          <w:szCs w:val="18"/>
          <w:lang w:eastAsia="ru-RU"/>
        </w:rPr>
        <w:t xml:space="preserve"> Начинаем печатать</w:t>
      </w:r>
      <w:r w:rsidRPr="000A7045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524125" cy="1905000"/>
            <wp:effectExtent l="0" t="0" r="9525" b="0"/>
            <wp:docPr id="9" name="Рисунок 9" descr="http://ped-kopilka.ru/upload/blogs/11403_f043940f99354bea9fe4ae65688b40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ped-kopilka.ru/upload/blogs/11403_f043940f99354bea9fe4ae65688b4053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457450" cy="1847850"/>
            <wp:effectExtent l="0" t="0" r="0" b="0"/>
            <wp:docPr id="8" name="Рисунок 8" descr="http://ped-kopilka.ru/upload/blogs/11403_037508ee3641033de80e75e8322ac6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ped-kopilka.ru/upload/blogs/11403_037508ee3641033de80e75e8322ac6f7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7045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134900">
        <w:rPr>
          <w:rFonts w:ascii="Times New Roman" w:eastAsia="Times New Roman" w:hAnsi="Times New Roman"/>
          <w:sz w:val="18"/>
          <w:szCs w:val="18"/>
          <w:lang w:eastAsia="ru-RU"/>
        </w:rPr>
        <w:t>Какая же пчела без легких, воздушных крылышек.</w:t>
      </w:r>
    </w:p>
    <w:p w:rsidR="002F3159" w:rsidRPr="0013490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514600" cy="1885950"/>
            <wp:effectExtent l="0" t="0" r="0" b="0"/>
            <wp:docPr id="7" name="Рисунок 7" descr="http://ped-kopilka.ru/upload/blogs/11403_2a5c57352978bf90f57c7a58cc16e8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ped-kopilka.ru/upload/blogs/11403_2a5c57352978bf90f57c7a58cc16e889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390775" cy="1790700"/>
            <wp:effectExtent l="0" t="0" r="9525" b="0"/>
            <wp:docPr id="6" name="Рисунок 6" descr="http://ped-kopilka.ru/upload/blogs/11403_e220e6512885c44f24a13991d3a26a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ped-kopilka.ru/upload/blogs/11403_e220e6512885c44f24a13991d3a26adf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2428875" cy="1828800"/>
            <wp:effectExtent l="0" t="0" r="9525" b="0"/>
            <wp:docPr id="5" name="Рисунок 5" descr="http://ped-kopilka.ru/upload/blogs/11403_db4ef7b5aa5ecd8e2f04695a2bad47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ped-kopilka.ru/upload/blogs/11403_db4ef7b5aa5ecd8e2f04695a2bad47cb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13490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7045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134900">
        <w:rPr>
          <w:rFonts w:ascii="Times New Roman" w:eastAsia="Times New Roman" w:hAnsi="Times New Roman"/>
          <w:sz w:val="18"/>
          <w:szCs w:val="18"/>
          <w:lang w:eastAsia="ru-RU"/>
        </w:rPr>
        <w:t>Осталось нарисовать головки пчелам. Их будем рисовать мизинцем.</w:t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505075" cy="1885950"/>
            <wp:effectExtent l="0" t="0" r="9525" b="0"/>
            <wp:docPr id="4" name="Рисунок 4" descr="http://ped-kopilka.ru/upload/blogs/11403_bf3f8bdf0f26557f60ebe541744215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ped-kopilka.ru/upload/blogs/11403_bf3f8bdf0f26557f60ebe541744215a2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134900" w:rsidRDefault="002F3159" w:rsidP="002F31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A7045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134900">
        <w:rPr>
          <w:rFonts w:ascii="Times New Roman" w:eastAsia="Times New Roman" w:hAnsi="Times New Roman"/>
          <w:sz w:val="18"/>
          <w:szCs w:val="18"/>
          <w:lang w:eastAsia="ru-RU"/>
        </w:rPr>
        <w:t>Дорисовываем усики и полоски на пчелках тонкой кистью.</w:t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571750" cy="1924050"/>
            <wp:effectExtent l="0" t="0" r="0" b="0"/>
            <wp:docPr id="3" name="Рисунок 3" descr="http://ped-kopilka.ru/upload/blogs/11403_f4167d718e8de9ce5c0771c3bb30e7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ped-kopilka.ru/upload/blogs/11403_f4167d718e8de9ce5c0771c3bb30e768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2476500" cy="1847850"/>
            <wp:effectExtent l="0" t="0" r="0" b="0"/>
            <wp:docPr id="2" name="Рисунок 2" descr="http://ped-kopilka.ru/upload/blogs/11403_f9081395f8f984e3e1ca451d81b654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ped-kopilka.ru/upload/blogs/11403_f9081395f8f984e3e1ca451d81b65421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0A7045" w:rsidRDefault="002F3159" w:rsidP="002F31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F3159" w:rsidRPr="000A7045" w:rsidRDefault="002F3159" w:rsidP="002F315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6E28E0">
        <w:rPr>
          <w:rFonts w:ascii="Arial" w:eastAsia="Times New Roman" w:hAnsi="Arial" w:cs="Arial"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2486025" cy="1866900"/>
            <wp:effectExtent l="0" t="0" r="9525" b="0"/>
            <wp:docPr id="1" name="Рисунок 1" descr="http://ped-kopilka.ru/upload/blogs/11403_94cb57a04c358bb77249ed3279c84e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ped-kopilka.ru/upload/blogs/11403_94cb57a04c358bb77249ed3279c84eb2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159" w:rsidRPr="00134900" w:rsidRDefault="002F3159" w:rsidP="002F3159">
      <w:pPr>
        <w:pStyle w:val="a3"/>
        <w:shd w:val="clear" w:color="auto" w:fill="FFFFFF"/>
        <w:rPr>
          <w:sz w:val="18"/>
          <w:szCs w:val="18"/>
        </w:rPr>
      </w:pPr>
      <w:r w:rsidRPr="000A7045">
        <w:rPr>
          <w:rFonts w:ascii="Arial" w:hAnsi="Arial" w:cs="Arial"/>
          <w:sz w:val="18"/>
          <w:szCs w:val="18"/>
        </w:rPr>
        <w:br/>
      </w:r>
      <w:r w:rsidRPr="00134900">
        <w:rPr>
          <w:sz w:val="18"/>
          <w:szCs w:val="18"/>
        </w:rPr>
        <w:t xml:space="preserve">Это не сложная, но очень интересная техника, </w:t>
      </w:r>
      <w:proofErr w:type="gramStart"/>
      <w:r w:rsidRPr="00134900">
        <w:rPr>
          <w:sz w:val="18"/>
          <w:szCs w:val="18"/>
        </w:rPr>
        <w:t>которая  понравится</w:t>
      </w:r>
      <w:proofErr w:type="gramEnd"/>
      <w:r w:rsidRPr="00134900">
        <w:rPr>
          <w:sz w:val="18"/>
          <w:szCs w:val="18"/>
        </w:rPr>
        <w:t xml:space="preserve"> детям всех возрастов. Творческих успехов, друзья!!!</w:t>
      </w:r>
    </w:p>
    <w:p w:rsidR="002F3159" w:rsidRDefault="002F3159" w:rsidP="002F3159">
      <w:pPr>
        <w:spacing w:after="0" w:line="240" w:lineRule="auto"/>
      </w:pPr>
    </w:p>
    <w:p w:rsidR="00ED7C7F" w:rsidRDefault="002F3159" w:rsidP="00ED7C7F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              </w:t>
      </w:r>
      <w:r w:rsidR="00ED7C7F">
        <w:rPr>
          <w:rFonts w:ascii="Times New Roman" w:hAnsi="Times New Roman"/>
          <w:sz w:val="24"/>
          <w:szCs w:val="24"/>
        </w:rPr>
        <w:t xml:space="preserve">1. Беляева Л.Ю. Изобразительная деятельность как один из факторов развития творчества и всестороннего развития личности ребёнка / Л.Ю. Беляева // Традиции и новации в дошкольном образовании. - 2018. - № 3 (6). - С. 47-48. - https://www.elibrary.ru/download/elibrary_35312470_13262612.pdf </w:t>
      </w:r>
    </w:p>
    <w:p w:rsidR="00ED7C7F" w:rsidRDefault="00ED7C7F" w:rsidP="00ED7C7F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Веденина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 Нетрадиционные техники рисования для художественно-эстетического развития / О.В. </w:t>
      </w:r>
      <w:proofErr w:type="spellStart"/>
      <w:r>
        <w:rPr>
          <w:rFonts w:ascii="Times New Roman" w:hAnsi="Times New Roman"/>
          <w:sz w:val="24"/>
          <w:szCs w:val="24"/>
        </w:rPr>
        <w:t>Веденина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Н.В. </w:t>
      </w:r>
      <w:proofErr w:type="spellStart"/>
      <w:r>
        <w:rPr>
          <w:rFonts w:ascii="Times New Roman" w:hAnsi="Times New Roman"/>
          <w:sz w:val="24"/>
          <w:szCs w:val="24"/>
        </w:rPr>
        <w:t>Макушева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Е.А. Головина // Альманах мировой науки. - 2018. - № 3 (23). - С. 117-118. - </w:t>
      </w:r>
      <w:hyperlink r:id="rId24" w:history="1">
        <w:r>
          <w:rPr>
            <w:rStyle w:val="a4"/>
            <w:rFonts w:ascii="Times New Roman" w:hAnsi="Times New Roman"/>
            <w:sz w:val="24"/>
            <w:szCs w:val="24"/>
          </w:rPr>
          <w:t>https://elibrary.ru/download/elibrary_36328091_25192391.pdf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ED7C7F" w:rsidRDefault="00ED7C7F" w:rsidP="00ED7C7F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Гребенщикова Н.Г. Нетрадиционные техники рисования в детском саду / Н.Г. Гребенщикова // Вопросы педагогики. - 2020. - № 4-1. - С. 65-68. - </w:t>
      </w:r>
      <w:hyperlink r:id="rId25" w:history="1">
        <w:r>
          <w:rPr>
            <w:rStyle w:val="a4"/>
            <w:rFonts w:ascii="Times New Roman" w:hAnsi="Times New Roman"/>
            <w:sz w:val="24"/>
            <w:szCs w:val="24"/>
          </w:rPr>
          <w:t>https://www.elibrary.ru/download/elibrary_42700171_72230355.pdf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ED7C7F" w:rsidRDefault="00ED7C7F" w:rsidP="00ED7C7F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Ильина Н.М. Нетрадиционные техники рисования как средство развития художественно-творческих способностей детей в условиях внедрения ФГОС ДО / Н.М. Ильина // Молодой ученый. - 2019. - № 51 (289). - С. 339-341. - </w:t>
      </w:r>
      <w:hyperlink r:id="rId26" w:history="1">
        <w:r>
          <w:rPr>
            <w:rStyle w:val="a4"/>
            <w:rFonts w:ascii="Times New Roman" w:hAnsi="Times New Roman"/>
            <w:sz w:val="24"/>
            <w:szCs w:val="24"/>
          </w:rPr>
          <w:t>https://moluch.ru/archive/289/65573/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2F3159" w:rsidRPr="002A1843" w:rsidRDefault="002F3159" w:rsidP="002F3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D7C7F">
        <w:rPr>
          <w:rFonts w:ascii="Times New Roman" w:hAnsi="Times New Roman"/>
          <w:sz w:val="24"/>
          <w:szCs w:val="24"/>
        </w:rPr>
        <w:t xml:space="preserve"> </w:t>
      </w:r>
    </w:p>
    <w:p w:rsidR="002F3159" w:rsidRPr="002A1843" w:rsidRDefault="002F3159" w:rsidP="00ED7C7F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F3159" w:rsidRDefault="002F3159" w:rsidP="002F315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2F3159" w:rsidRDefault="002F3159" w:rsidP="002F3159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2F3159" w:rsidRPr="006B3D30" w:rsidRDefault="002F3159" w:rsidP="002F31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F3159" w:rsidRDefault="002F3159" w:rsidP="002F31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F3159" w:rsidRPr="004A1F12" w:rsidRDefault="002F3159" w:rsidP="002F315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F3159" w:rsidRPr="004A1F12" w:rsidRDefault="002F3159" w:rsidP="002F31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2F3159" w:rsidRPr="004A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4442E4"/>
    <w:multiLevelType w:val="hybridMultilevel"/>
    <w:tmpl w:val="B5EEE822"/>
    <w:lvl w:ilvl="0" w:tplc="EABE0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B61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E80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7C0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04F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2A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8EB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C63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8C3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FA27571"/>
    <w:multiLevelType w:val="hybridMultilevel"/>
    <w:tmpl w:val="8EACDE48"/>
    <w:lvl w:ilvl="0" w:tplc="4528A566">
      <w:start w:val="1"/>
      <w:numFmt w:val="bullet"/>
      <w:lvlText w:val=""/>
      <w:lvlJc w:val="left"/>
      <w:pPr>
        <w:tabs>
          <w:tab w:val="num" w:pos="1400"/>
        </w:tabs>
        <w:ind w:left="1400" w:hanging="3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16"/>
    <w:rsid w:val="002F3159"/>
    <w:rsid w:val="0039372F"/>
    <w:rsid w:val="00ED6916"/>
    <w:rsid w:val="00ED7C7F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5F8B8-C219-4503-9AA6-0FBD7393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1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1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1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moluch.ru/archive/289/65573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www.elibrary.ru/download/elibrary_42700171_72230355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elibrary.ru/download/elibrary_36328091_25192391.pdf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5</cp:revision>
  <dcterms:created xsi:type="dcterms:W3CDTF">2022-07-02T17:32:00Z</dcterms:created>
  <dcterms:modified xsi:type="dcterms:W3CDTF">2022-07-05T13:36:00Z</dcterms:modified>
</cp:coreProperties>
</file>